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70"/>
        <w:tblW w:w="5317" w:type="pct"/>
        <w:tblLook w:val="04A0" w:firstRow="1" w:lastRow="0" w:firstColumn="1" w:lastColumn="0" w:noHBand="0" w:noVBand="1"/>
      </w:tblPr>
      <w:tblGrid>
        <w:gridCol w:w="1131"/>
        <w:gridCol w:w="2575"/>
        <w:gridCol w:w="3948"/>
        <w:gridCol w:w="2266"/>
        <w:gridCol w:w="4912"/>
      </w:tblGrid>
      <w:tr w:rsidR="00FE3B5F" w:rsidRPr="00AB4139" w14:paraId="04AD955B" w14:textId="77777777" w:rsidTr="003D73EC">
        <w:trPr>
          <w:trHeight w:val="566"/>
        </w:trPr>
        <w:tc>
          <w:tcPr>
            <w:tcW w:w="381" w:type="pct"/>
          </w:tcPr>
          <w:p w14:paraId="720FC6F6" w14:textId="77777777" w:rsidR="00FE3B5F" w:rsidRPr="00AB4139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27972221"/>
            <w:r w:rsidRPr="00AB41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No.</w:t>
            </w:r>
          </w:p>
        </w:tc>
        <w:tc>
          <w:tcPr>
            <w:tcW w:w="868" w:type="pct"/>
          </w:tcPr>
          <w:p w14:paraId="6250BAB5" w14:textId="77777777" w:rsidR="00FE3B5F" w:rsidRPr="00AB4139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331" w:type="pct"/>
          </w:tcPr>
          <w:p w14:paraId="4E17AEF5" w14:textId="77777777" w:rsidR="00FE3B5F" w:rsidRPr="00AB4139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Role</w:t>
            </w:r>
          </w:p>
        </w:tc>
        <w:tc>
          <w:tcPr>
            <w:tcW w:w="764" w:type="pct"/>
          </w:tcPr>
          <w:p w14:paraId="7D9FDAD8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Contact No.</w:t>
            </w:r>
          </w:p>
        </w:tc>
        <w:tc>
          <w:tcPr>
            <w:tcW w:w="1656" w:type="pct"/>
          </w:tcPr>
          <w:p w14:paraId="789B9B9C" w14:textId="77777777" w:rsidR="00FE3B5F" w:rsidRPr="00AB4139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</w:rPr>
              <w:t>Email ID</w:t>
            </w:r>
          </w:p>
        </w:tc>
      </w:tr>
      <w:tr w:rsidR="00FE3B5F" w:rsidRPr="00AB4139" w14:paraId="34C98117" w14:textId="77777777" w:rsidTr="003D73EC">
        <w:trPr>
          <w:trHeight w:val="639"/>
        </w:trPr>
        <w:tc>
          <w:tcPr>
            <w:tcW w:w="381" w:type="pct"/>
          </w:tcPr>
          <w:p w14:paraId="124763E8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57D07653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Nicola Brown</w:t>
            </w:r>
          </w:p>
        </w:tc>
        <w:tc>
          <w:tcPr>
            <w:tcW w:w="1331" w:type="pct"/>
          </w:tcPr>
          <w:p w14:paraId="73582D15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Community Matron</w:t>
            </w:r>
          </w:p>
        </w:tc>
        <w:tc>
          <w:tcPr>
            <w:tcW w:w="764" w:type="pct"/>
          </w:tcPr>
          <w:p w14:paraId="18C68427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07738 125406</w:t>
            </w:r>
          </w:p>
        </w:tc>
        <w:tc>
          <w:tcPr>
            <w:tcW w:w="1656" w:type="pct"/>
          </w:tcPr>
          <w:p w14:paraId="12C89A06" w14:textId="77777777" w:rsidR="00FE3B5F" w:rsidRPr="00AB4139" w:rsidRDefault="003D73EC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FE3B5F" w:rsidRPr="00AB4139">
                <w:rPr>
                  <w:rStyle w:val="Hyperlink"/>
                  <w:rFonts w:asciiTheme="minorHAnsi" w:hAnsiTheme="minorHAnsi" w:cstheme="minorHAns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Nicola.brown@nelft.nhs.uk</w:t>
              </w:r>
            </w:hyperlink>
          </w:p>
        </w:tc>
      </w:tr>
      <w:tr w:rsidR="00FE3B5F" w:rsidRPr="00AB4139" w14:paraId="38DA159E" w14:textId="77777777" w:rsidTr="003D73EC">
        <w:trPr>
          <w:trHeight w:val="470"/>
        </w:trPr>
        <w:tc>
          <w:tcPr>
            <w:tcW w:w="381" w:type="pct"/>
          </w:tcPr>
          <w:p w14:paraId="316A2FF0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51BDE932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Mandy Marling</w:t>
            </w:r>
          </w:p>
        </w:tc>
        <w:tc>
          <w:tcPr>
            <w:tcW w:w="1331" w:type="pct"/>
          </w:tcPr>
          <w:p w14:paraId="7DA8094A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Community Nursing Sister</w:t>
            </w:r>
          </w:p>
        </w:tc>
        <w:tc>
          <w:tcPr>
            <w:tcW w:w="764" w:type="pct"/>
          </w:tcPr>
          <w:p w14:paraId="32794BD4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07738 753118</w:t>
            </w:r>
          </w:p>
        </w:tc>
        <w:tc>
          <w:tcPr>
            <w:tcW w:w="1656" w:type="pct"/>
          </w:tcPr>
          <w:p w14:paraId="725EC5E0" w14:textId="77777777" w:rsidR="00FE3B5F" w:rsidRPr="00AB4139" w:rsidRDefault="003D73EC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FE3B5F" w:rsidRPr="00AB4139">
                <w:rPr>
                  <w:rStyle w:val="Hyperlink"/>
                  <w:rFonts w:ascii="Calibri" w:hAnsi="Calibri" w:cs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mandy.marling@nelft.nhs.uk</w:t>
              </w:r>
            </w:hyperlink>
          </w:p>
        </w:tc>
      </w:tr>
      <w:tr w:rsidR="00FE3B5F" w:rsidRPr="00AB4139" w14:paraId="3FE353CA" w14:textId="77777777" w:rsidTr="003D73EC">
        <w:trPr>
          <w:trHeight w:val="584"/>
        </w:trPr>
        <w:tc>
          <w:tcPr>
            <w:tcW w:w="381" w:type="pct"/>
          </w:tcPr>
          <w:p w14:paraId="217C0FF6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2F7D27BC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Fiona </w:t>
            </w:r>
            <w:proofErr w:type="spellStart"/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Notarianni</w:t>
            </w:r>
            <w:proofErr w:type="spellEnd"/>
          </w:p>
        </w:tc>
        <w:tc>
          <w:tcPr>
            <w:tcW w:w="1331" w:type="pct"/>
          </w:tcPr>
          <w:p w14:paraId="6F6A2931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AB4139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District Nurse Clinical Team Lead</w:t>
            </w:r>
          </w:p>
        </w:tc>
        <w:tc>
          <w:tcPr>
            <w:tcW w:w="764" w:type="pct"/>
          </w:tcPr>
          <w:p w14:paraId="56BB2B18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07506 733793</w:t>
            </w:r>
          </w:p>
        </w:tc>
        <w:tc>
          <w:tcPr>
            <w:tcW w:w="1656" w:type="pct"/>
          </w:tcPr>
          <w:p w14:paraId="65711FF1" w14:textId="77777777" w:rsidR="00FE3B5F" w:rsidRPr="00AB4139" w:rsidRDefault="003D73EC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hyperlink r:id="rId10" w:history="1">
              <w:r w:rsidR="00FE3B5F" w:rsidRPr="00AB4139">
                <w:rPr>
                  <w:rStyle w:val="Hyperlink"/>
                  <w:rFonts w:ascii="Calibri" w:hAnsi="Calibri" w:cs="Calibri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fiona.notarianni@nelft.nhs.uk</w:t>
              </w:r>
            </w:hyperlink>
          </w:p>
        </w:tc>
      </w:tr>
      <w:tr w:rsidR="00FE3B5F" w:rsidRPr="00AB4139" w14:paraId="0692851F" w14:textId="77777777" w:rsidTr="003D73EC">
        <w:trPr>
          <w:trHeight w:val="551"/>
        </w:trPr>
        <w:tc>
          <w:tcPr>
            <w:tcW w:w="381" w:type="pct"/>
          </w:tcPr>
          <w:p w14:paraId="07B6E551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0E88055B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Clare Cousins</w:t>
            </w:r>
          </w:p>
        </w:tc>
        <w:tc>
          <w:tcPr>
            <w:tcW w:w="1331" w:type="pct"/>
          </w:tcPr>
          <w:p w14:paraId="13423EFD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Social Worker</w:t>
            </w:r>
          </w:p>
        </w:tc>
        <w:tc>
          <w:tcPr>
            <w:tcW w:w="764" w:type="pct"/>
          </w:tcPr>
          <w:p w14:paraId="6F773BF6" w14:textId="77777777" w:rsidR="00FE3B5F" w:rsidRPr="00FE3B5F" w:rsidRDefault="00FE3B5F" w:rsidP="00FE3B5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ajorEastAsia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FE3B5F">
              <w:rPr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eastAsia="en-US"/>
              </w:rPr>
              <w:t>Tel:</w:t>
            </w:r>
            <w:r w:rsidRPr="00FE3B5F">
              <w:rPr>
                <w:rFonts w:asciiTheme="minorHAnsi" w:eastAsiaTheme="majorEastAsia" w:hAnsiTheme="minorHAnsi" w:cstheme="minorHAnsi"/>
                <w:color w:val="000000"/>
                <w:shd w:val="clear" w:color="auto" w:fill="FFFFFF"/>
                <w:lang w:eastAsia="en-US"/>
              </w:rPr>
              <w:t xml:space="preserve"> 03330138016</w:t>
            </w:r>
          </w:p>
          <w:p w14:paraId="4C443438" w14:textId="77777777" w:rsidR="00FE3B5F" w:rsidRPr="00FE3B5F" w:rsidRDefault="00FE3B5F" w:rsidP="00FE3B5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eastAsia="en-US"/>
              </w:rPr>
            </w:pPr>
          </w:p>
          <w:p w14:paraId="1F8BC6C9" w14:textId="580BAF7C" w:rsidR="00FE3B5F" w:rsidRPr="00FE3B5F" w:rsidRDefault="00FE3B5F" w:rsidP="00FE3B5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eastAsiaTheme="majorEastAsia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FE3B5F">
              <w:rPr>
                <w:rFonts w:asciiTheme="minorHAnsi" w:eastAsiaTheme="majorEastAsia" w:hAnsiTheme="minorHAnsi" w:cstheme="minorHAnsi"/>
                <w:b/>
                <w:bCs/>
                <w:color w:val="000000"/>
                <w:shd w:val="clear" w:color="auto" w:fill="FFFFFF"/>
                <w:lang w:eastAsia="en-US"/>
              </w:rPr>
              <w:t xml:space="preserve">Mob: </w:t>
            </w:r>
            <w:r w:rsidRPr="00FE3B5F">
              <w:rPr>
                <w:rFonts w:asciiTheme="minorHAnsi" w:eastAsiaTheme="majorEastAsia" w:hAnsiTheme="minorHAnsi" w:cstheme="minorHAnsi"/>
                <w:color w:val="000000"/>
                <w:shd w:val="clear" w:color="auto" w:fill="FFFFFF"/>
                <w:lang w:eastAsia="en-US"/>
              </w:rPr>
              <w:t>07730616874</w:t>
            </w:r>
          </w:p>
        </w:tc>
        <w:tc>
          <w:tcPr>
            <w:tcW w:w="1656" w:type="pct"/>
          </w:tcPr>
          <w:p w14:paraId="5055CC7C" w14:textId="77777777" w:rsidR="00FE3B5F" w:rsidRDefault="003D73EC" w:rsidP="00FE3B5F">
            <w:pPr>
              <w:pStyle w:val="Heading1"/>
              <w:jc w:val="both"/>
              <w:outlineLvl w:val="0"/>
            </w:pPr>
            <w:hyperlink r:id="rId11" w:tgtFrame="_blank" w:history="1">
              <w:r w:rsidR="00FE3B5F">
                <w:rPr>
                  <w:rStyle w:val="Hyperlink"/>
                  <w:rFonts w:ascii="Calibri" w:hAnsi="Calibri" w:cs="Calibri"/>
                  <w:sz w:val="22"/>
                  <w:szCs w:val="22"/>
                  <w:bdr w:val="none" w:sz="0" w:space="0" w:color="auto" w:frame="1"/>
                  <w:shd w:val="clear" w:color="auto" w:fill="FFFFFF"/>
                </w:rPr>
                <w:t>clare.cousins3@essex.gov.uk</w:t>
              </w:r>
            </w:hyperlink>
          </w:p>
        </w:tc>
      </w:tr>
      <w:tr w:rsidR="00FE3B5F" w:rsidRPr="00AB4139" w14:paraId="19E9F579" w14:textId="77777777" w:rsidTr="003D73EC">
        <w:trPr>
          <w:trHeight w:val="910"/>
        </w:trPr>
        <w:tc>
          <w:tcPr>
            <w:tcW w:w="381" w:type="pct"/>
          </w:tcPr>
          <w:p w14:paraId="3E09A218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129C5687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Emergency Contact</w:t>
            </w:r>
          </w:p>
        </w:tc>
        <w:tc>
          <w:tcPr>
            <w:tcW w:w="1331" w:type="pct"/>
          </w:tcPr>
          <w:p w14:paraId="12B02A6C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Duty Social Worker</w:t>
            </w:r>
          </w:p>
        </w:tc>
        <w:tc>
          <w:tcPr>
            <w:tcW w:w="764" w:type="pct"/>
          </w:tcPr>
          <w:p w14:paraId="0B583F9D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Tel:</w:t>
            </w:r>
            <w:r w:rsidRPr="00FE3B5F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03001230778</w:t>
            </w:r>
          </w:p>
        </w:tc>
        <w:tc>
          <w:tcPr>
            <w:tcW w:w="1656" w:type="pct"/>
          </w:tcPr>
          <w:p w14:paraId="67AC3C85" w14:textId="47F46FEB" w:rsidR="00FE3B5F" w:rsidRPr="00AB4139" w:rsidRDefault="003D73EC" w:rsidP="00FE3B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eastAsiaTheme="majorEastAsia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12" w:history="1">
              <w:r w:rsidR="00FE3B5F" w:rsidRPr="00F05375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  <w:bdr w:val="none" w:sz="0" w:space="0" w:color="auto" w:frame="1"/>
                  <w:shd w:val="clear" w:color="auto" w:fill="FFFFFF"/>
                  <w:lang w:eastAsia="en-US"/>
                </w:rPr>
                <w:t>ASCSouthSWMDTDuty@essex.gov.uk</w:t>
              </w:r>
            </w:hyperlink>
          </w:p>
          <w:p w14:paraId="559A9BF2" w14:textId="77777777" w:rsidR="00FE3B5F" w:rsidRPr="00AB4139" w:rsidRDefault="00FE3B5F" w:rsidP="00FE3B5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Style w:val="Hyperlink"/>
                <w:rFonts w:eastAsiaTheme="majorEastAsia"/>
                <w:bdr w:val="none" w:sz="0" w:space="0" w:color="auto" w:frame="1"/>
                <w:shd w:val="clear" w:color="auto" w:fill="FFFFFF"/>
                <w:lang w:eastAsia="en-US"/>
              </w:rPr>
            </w:pPr>
          </w:p>
          <w:p w14:paraId="4A076CE9" w14:textId="41E33425" w:rsidR="00FE3B5F" w:rsidRPr="00FE3B5F" w:rsidRDefault="003D73EC" w:rsidP="00FE3B5F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FF"/>
                <w:u w:val="single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13" w:history="1">
              <w:r w:rsidR="00FE3B5F" w:rsidRPr="00F05375">
                <w:rPr>
                  <w:rStyle w:val="Hyperlink"/>
                  <w:rFonts w:ascii="Calibri" w:eastAsiaTheme="majorEastAsia" w:hAnsi="Calibri" w:cs="Calibri"/>
                  <w:sz w:val="22"/>
                  <w:szCs w:val="22"/>
                  <w:bdr w:val="none" w:sz="0" w:space="0" w:color="auto" w:frame="1"/>
                  <w:shd w:val="clear" w:color="auto" w:fill="FFFFFF"/>
                  <w:lang w:eastAsia="en-US"/>
                </w:rPr>
                <w:t>ascsouthwesteiduty@essex.gov.uk</w:t>
              </w:r>
            </w:hyperlink>
          </w:p>
        </w:tc>
      </w:tr>
      <w:tr w:rsidR="00FE3B5F" w:rsidRPr="00AB4139" w14:paraId="37937DA7" w14:textId="77777777" w:rsidTr="003D73EC">
        <w:trPr>
          <w:trHeight w:val="635"/>
        </w:trPr>
        <w:tc>
          <w:tcPr>
            <w:tcW w:w="381" w:type="pct"/>
          </w:tcPr>
          <w:p w14:paraId="3F7AD9BB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66FFAC4E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FIRST Team Direct no.</w:t>
            </w:r>
          </w:p>
        </w:tc>
        <w:tc>
          <w:tcPr>
            <w:tcW w:w="1331" w:type="pct"/>
          </w:tcPr>
          <w:p w14:paraId="79821036" w14:textId="77777777" w:rsidR="00FE3B5F" w:rsidRPr="00AB4139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Team</w:t>
            </w:r>
          </w:p>
        </w:tc>
        <w:tc>
          <w:tcPr>
            <w:tcW w:w="764" w:type="pct"/>
          </w:tcPr>
          <w:p w14:paraId="0DB4ECB1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01268 498419</w:t>
            </w:r>
          </w:p>
        </w:tc>
        <w:tc>
          <w:tcPr>
            <w:tcW w:w="1656" w:type="pct"/>
          </w:tcPr>
          <w:p w14:paraId="70E90C8D" w14:textId="77777777" w:rsidR="00FE3B5F" w:rsidRPr="00AB4139" w:rsidRDefault="00FE3B5F" w:rsidP="00FE3B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eastAsiaTheme="majorEastAsia"/>
                <w:bdr w:val="none" w:sz="0" w:space="0" w:color="auto" w:frame="1"/>
                <w:shd w:val="clear" w:color="auto" w:fill="FFFFFF"/>
                <w:lang w:eastAsia="en-US"/>
              </w:rPr>
            </w:pPr>
          </w:p>
        </w:tc>
      </w:tr>
      <w:tr w:rsidR="00FE3B5F" w:rsidRPr="00AB4139" w14:paraId="76CE9E2A" w14:textId="77777777" w:rsidTr="003D73EC">
        <w:trPr>
          <w:trHeight w:val="551"/>
        </w:trPr>
        <w:tc>
          <w:tcPr>
            <w:tcW w:w="381" w:type="pct"/>
          </w:tcPr>
          <w:p w14:paraId="30483008" w14:textId="77777777" w:rsidR="00FE3B5F" w:rsidRPr="00AB4139" w:rsidRDefault="00FE3B5F" w:rsidP="00FE3B5F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5C677DDE" w14:textId="77777777" w:rsidR="00FE3B5F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015B20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Cheryl G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rote</w:t>
            </w:r>
          </w:p>
        </w:tc>
        <w:tc>
          <w:tcPr>
            <w:tcW w:w="1331" w:type="pct"/>
          </w:tcPr>
          <w:p w14:paraId="09549B1F" w14:textId="77777777" w:rsidR="00FE3B5F" w:rsidRDefault="00FE3B5F" w:rsidP="00FE3B5F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MH Nurse</w:t>
            </w:r>
          </w:p>
        </w:tc>
        <w:tc>
          <w:tcPr>
            <w:tcW w:w="764" w:type="pct"/>
          </w:tcPr>
          <w:p w14:paraId="0DCFB634" w14:textId="77777777" w:rsidR="00FE3B5F" w:rsidRPr="00FE3B5F" w:rsidRDefault="00FE3B5F" w:rsidP="00FE3B5F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FE3B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07736223863</w:t>
            </w:r>
          </w:p>
        </w:tc>
        <w:tc>
          <w:tcPr>
            <w:tcW w:w="1656" w:type="pct"/>
          </w:tcPr>
          <w:p w14:paraId="748D965F" w14:textId="77777777" w:rsidR="00FE3B5F" w:rsidRPr="00AB4139" w:rsidRDefault="00FE3B5F" w:rsidP="00FE3B5F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eastAsiaTheme="majorEastAsia"/>
                <w:bdr w:val="none" w:sz="0" w:space="0" w:color="auto" w:frame="1"/>
                <w:shd w:val="clear" w:color="auto" w:fill="FFFFFF"/>
                <w:lang w:eastAsia="en-US"/>
              </w:rPr>
            </w:pPr>
            <w:r w:rsidRPr="00FE3B5F">
              <w:rPr>
                <w:rStyle w:val="Hyperlink"/>
                <w:rFonts w:ascii="Calibri" w:eastAsiaTheme="majorEastAsia" w:hAnsi="Calibri" w:cs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  <w:t>cheryl.grote@nhs.net</w:t>
            </w:r>
          </w:p>
        </w:tc>
      </w:tr>
      <w:tr w:rsidR="003D73EC" w:rsidRPr="00AB4139" w14:paraId="05FFA541" w14:textId="77777777" w:rsidTr="003D73EC">
        <w:trPr>
          <w:trHeight w:val="551"/>
        </w:trPr>
        <w:tc>
          <w:tcPr>
            <w:tcW w:w="381" w:type="pct"/>
          </w:tcPr>
          <w:p w14:paraId="5168C00E" w14:textId="77777777" w:rsidR="003D73EC" w:rsidRPr="00AB4139" w:rsidRDefault="003D73EC" w:rsidP="003D73EC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3A9CBB78" w14:textId="2EB0865F" w:rsidR="003D73EC" w:rsidRPr="00015B20" w:rsidRDefault="003D73EC" w:rsidP="003D73EC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Clare Cousins</w:t>
            </w:r>
          </w:p>
        </w:tc>
        <w:tc>
          <w:tcPr>
            <w:tcW w:w="1331" w:type="pct"/>
          </w:tcPr>
          <w:p w14:paraId="29D0B107" w14:textId="451FC0AE" w:rsidR="003D73EC" w:rsidRDefault="003D73EC" w:rsidP="003D73EC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Aligned worker for social care</w:t>
            </w:r>
          </w:p>
        </w:tc>
        <w:tc>
          <w:tcPr>
            <w:tcW w:w="764" w:type="pct"/>
          </w:tcPr>
          <w:p w14:paraId="4624297E" w14:textId="77777777" w:rsidR="003D73EC" w:rsidRPr="00FE3B5F" w:rsidRDefault="003D73EC" w:rsidP="003D73E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pct"/>
          </w:tcPr>
          <w:p w14:paraId="74589957" w14:textId="6E2FA8B4" w:rsidR="003D73EC" w:rsidRPr="00FE3B5F" w:rsidRDefault="003D73EC" w:rsidP="003D73E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14" w:tgtFrame="_blank" w:history="1">
              <w:r w:rsidRPr="00AB4139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clare.cousins3@essex.gov.uk</w:t>
              </w:r>
            </w:hyperlink>
          </w:p>
        </w:tc>
      </w:tr>
      <w:tr w:rsidR="003D73EC" w:rsidRPr="00AB4139" w14:paraId="78663257" w14:textId="77777777" w:rsidTr="003D73EC">
        <w:trPr>
          <w:trHeight w:val="551"/>
        </w:trPr>
        <w:tc>
          <w:tcPr>
            <w:tcW w:w="381" w:type="pct"/>
          </w:tcPr>
          <w:p w14:paraId="09BB8AA7" w14:textId="77777777" w:rsidR="003D73EC" w:rsidRPr="00AB4139" w:rsidRDefault="003D73EC" w:rsidP="003D73EC">
            <w:pPr>
              <w:pStyle w:val="Heading2"/>
              <w:numPr>
                <w:ilvl w:val="0"/>
                <w:numId w:val="2"/>
              </w:numPr>
              <w:jc w:val="center"/>
              <w:outlineLvl w:val="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68" w:type="pct"/>
          </w:tcPr>
          <w:p w14:paraId="7AC2ECED" w14:textId="7227D71C" w:rsidR="003D73EC" w:rsidRPr="00015B20" w:rsidRDefault="003D73EC" w:rsidP="003D73EC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Gary </w:t>
            </w:r>
            <w:proofErr w:type="spellStart"/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Seingier</w:t>
            </w:r>
            <w:proofErr w:type="spellEnd"/>
          </w:p>
        </w:tc>
        <w:tc>
          <w:tcPr>
            <w:tcW w:w="1331" w:type="pct"/>
          </w:tcPr>
          <w:p w14:paraId="23082C25" w14:textId="7D742F06" w:rsidR="003D73EC" w:rsidRDefault="003D73EC" w:rsidP="003D73EC">
            <w:pPr>
              <w:pStyle w:val="Heading1"/>
              <w:jc w:val="both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AB413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St Luke’s Hospice co-ordinator</w:t>
            </w:r>
          </w:p>
        </w:tc>
        <w:tc>
          <w:tcPr>
            <w:tcW w:w="764" w:type="pct"/>
          </w:tcPr>
          <w:p w14:paraId="0B925E96" w14:textId="77777777" w:rsidR="003D73EC" w:rsidRPr="00FE3B5F" w:rsidRDefault="003D73EC" w:rsidP="003D73EC">
            <w:pPr>
              <w:pStyle w:val="Heading1"/>
              <w:jc w:val="center"/>
              <w:outlineLvl w:val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656" w:type="pct"/>
          </w:tcPr>
          <w:p w14:paraId="09435D7D" w14:textId="6D3D0212" w:rsidR="003D73EC" w:rsidRPr="00FE3B5F" w:rsidRDefault="003D73EC" w:rsidP="003D73EC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yperlink"/>
                <w:rFonts w:ascii="Calibri" w:eastAsiaTheme="majorEastAsia" w:hAnsi="Calibri" w:cs="Calibri"/>
                <w:sz w:val="22"/>
                <w:szCs w:val="22"/>
                <w:bdr w:val="none" w:sz="0" w:space="0" w:color="auto" w:frame="1"/>
                <w:shd w:val="clear" w:color="auto" w:fill="FFFFFF"/>
                <w:lang w:eastAsia="en-US"/>
              </w:rPr>
            </w:pPr>
            <w:hyperlink r:id="rId15" w:tgtFrame="_blank" w:history="1">
              <w:r w:rsidRPr="00AB4139">
                <w:rPr>
                  <w:rStyle w:val="Hyperlink"/>
                  <w:rFonts w:asciiTheme="minorHAnsi" w:hAnsiTheme="minorHAnsi" w:cstheme="minorHAnsi"/>
                  <w:bdr w:val="none" w:sz="0" w:space="0" w:color="auto" w:frame="1"/>
                  <w:shd w:val="clear" w:color="auto" w:fill="FFFFFF"/>
                </w:rPr>
                <w:t>garyseingier@stlukeshospice.co.uk</w:t>
              </w:r>
            </w:hyperlink>
          </w:p>
        </w:tc>
      </w:tr>
      <w:bookmarkEnd w:id="0"/>
    </w:tbl>
    <w:p w14:paraId="50ADA63F" w14:textId="6EADD61D" w:rsidR="00AA4435" w:rsidRPr="00FE3B5F" w:rsidRDefault="00AA4435" w:rsidP="00FE3B5F">
      <w:pPr>
        <w:pStyle w:val="Heading1"/>
        <w:tabs>
          <w:tab w:val="left" w:pos="6255"/>
        </w:tabs>
        <w:rPr>
          <w:rFonts w:asciiTheme="minorHAnsi" w:hAnsiTheme="minorHAnsi" w:cstheme="minorHAnsi"/>
          <w:b/>
          <w:bCs/>
          <w:color w:val="000000" w:themeColor="text1"/>
          <w:u w:val="single"/>
        </w:rPr>
      </w:pPr>
    </w:p>
    <w:p w14:paraId="43EF2D89" w14:textId="75361D7F" w:rsidR="00AA4435" w:rsidRPr="00AA4435" w:rsidRDefault="00AA4435" w:rsidP="00AA4435">
      <w:pPr>
        <w:rPr>
          <w:rFonts w:eastAsia="Times New Roman" w:cstheme="minorHAnsi"/>
          <w:b/>
          <w:bCs/>
          <w:color w:val="000000" w:themeColor="text1"/>
          <w:sz w:val="24"/>
          <w:szCs w:val="24"/>
          <w:lang w:eastAsia="en-GB"/>
        </w:rPr>
      </w:pPr>
    </w:p>
    <w:p w14:paraId="2ADD3E4F" w14:textId="37C8107F" w:rsidR="00AA4435" w:rsidRDefault="00AA4435" w:rsidP="00AA4435">
      <w:pPr>
        <w:rPr>
          <w:rFonts w:cstheme="minorHAnsi"/>
          <w:color w:val="000000" w:themeColor="text1"/>
        </w:rPr>
      </w:pPr>
    </w:p>
    <w:p w14:paraId="13695575" w14:textId="6B0C3756" w:rsidR="00015B20" w:rsidRDefault="00015B20" w:rsidP="00015B20"/>
    <w:p w14:paraId="4EB3BCBA" w14:textId="77777777" w:rsidR="00FE3B5F" w:rsidRPr="00015B20" w:rsidRDefault="00FE3B5F" w:rsidP="00015B20"/>
    <w:sectPr w:rsidR="00FE3B5F" w:rsidRPr="00015B20" w:rsidSect="00AB4139">
      <w:head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8192" w14:textId="77777777" w:rsidR="00FE3B5F" w:rsidRDefault="00FE3B5F" w:rsidP="00FE3B5F">
      <w:pPr>
        <w:spacing w:after="0" w:line="240" w:lineRule="auto"/>
      </w:pPr>
      <w:r>
        <w:separator/>
      </w:r>
    </w:p>
  </w:endnote>
  <w:endnote w:type="continuationSeparator" w:id="0">
    <w:p w14:paraId="0C3CC0C0" w14:textId="77777777" w:rsidR="00FE3B5F" w:rsidRDefault="00FE3B5F" w:rsidP="00FE3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550B" w14:textId="77777777" w:rsidR="00FE3B5F" w:rsidRDefault="00FE3B5F" w:rsidP="00FE3B5F">
      <w:pPr>
        <w:spacing w:after="0" w:line="240" w:lineRule="auto"/>
      </w:pPr>
      <w:r>
        <w:separator/>
      </w:r>
    </w:p>
  </w:footnote>
  <w:footnote w:type="continuationSeparator" w:id="0">
    <w:p w14:paraId="476A3912" w14:textId="77777777" w:rsidR="00FE3B5F" w:rsidRDefault="00FE3B5F" w:rsidP="00FE3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A7A7" w14:textId="42AF7C60" w:rsidR="00FE3B5F" w:rsidRDefault="00FE3B5F" w:rsidP="00FE3B5F">
    <w:pPr>
      <w:pStyle w:val="Header"/>
      <w:jc w:val="center"/>
    </w:pPr>
    <w:r w:rsidRPr="00FE3B5F">
      <w:rPr>
        <w:rFonts w:cstheme="minorHAnsi"/>
        <w:b/>
        <w:bCs/>
        <w:color w:val="000000" w:themeColor="text1"/>
        <w:sz w:val="32"/>
        <w:szCs w:val="32"/>
        <w:u w:val="single"/>
      </w:rPr>
      <w:t>NELFT - COMMUNITY NURSING TEAM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D135D"/>
    <w:multiLevelType w:val="hybridMultilevel"/>
    <w:tmpl w:val="1AF8EA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0499B"/>
    <w:multiLevelType w:val="hybridMultilevel"/>
    <w:tmpl w:val="FD58C6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D1F7E"/>
    <w:multiLevelType w:val="hybridMultilevel"/>
    <w:tmpl w:val="FD58C6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155C7"/>
    <w:multiLevelType w:val="hybridMultilevel"/>
    <w:tmpl w:val="BFD85CB6"/>
    <w:lvl w:ilvl="0" w:tplc="1DB885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5076279">
    <w:abstractNumId w:val="0"/>
  </w:num>
  <w:num w:numId="2" w16cid:durableId="1517109713">
    <w:abstractNumId w:val="3"/>
  </w:num>
  <w:num w:numId="3" w16cid:durableId="678770859">
    <w:abstractNumId w:val="1"/>
  </w:num>
  <w:num w:numId="4" w16cid:durableId="1623807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435"/>
    <w:rsid w:val="00015B20"/>
    <w:rsid w:val="002D3DAA"/>
    <w:rsid w:val="003D73EC"/>
    <w:rsid w:val="0043453A"/>
    <w:rsid w:val="0044257C"/>
    <w:rsid w:val="007D553D"/>
    <w:rsid w:val="00AA4435"/>
    <w:rsid w:val="00AB4139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82132"/>
  <w15:chartTrackingRefBased/>
  <w15:docId w15:val="{490D2456-AC6C-472E-A390-6ADA11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44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4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4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A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443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A44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D55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3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B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E3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5F"/>
  </w:style>
  <w:style w:type="paragraph" w:styleId="Footer">
    <w:name w:val="footer"/>
    <w:basedOn w:val="Normal"/>
    <w:link w:val="FooterChar"/>
    <w:uiPriority w:val="99"/>
    <w:unhideWhenUsed/>
    <w:rsid w:val="00FE3B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.brown@nelft.nhs.uk" TargetMode="External"/><Relationship Id="rId13" Type="http://schemas.openxmlformats.org/officeDocument/2006/relationships/hyperlink" Target="mailto:ascsouthwesteiduty@essex.gov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CSouthSWMDTDuty@essex.gov.u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lare.cousins3@essex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aryseingier@stlukeshospice.co.uk" TargetMode="External"/><Relationship Id="rId10" Type="http://schemas.openxmlformats.org/officeDocument/2006/relationships/hyperlink" Target="mailto:fiona.notarianni@nelft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dy.marling@nelft.nhs.uk" TargetMode="External"/><Relationship Id="rId14" Type="http://schemas.openxmlformats.org/officeDocument/2006/relationships/hyperlink" Target="mailto:clare.cousins3@esse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1CBCF-9AD0-4623-8041-2B32FB01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RAJA, Jegadeswari (SWANWOOD PARTNERSHIP)</dc:creator>
  <cp:keywords/>
  <dc:description/>
  <cp:lastModifiedBy>BHARATH RAJA, Jegadeswari (SWANWOOD PARTNERSHIP)</cp:lastModifiedBy>
  <cp:revision>7</cp:revision>
  <cp:lastPrinted>2023-05-18T12:54:00Z</cp:lastPrinted>
  <dcterms:created xsi:type="dcterms:W3CDTF">2023-02-07T17:09:00Z</dcterms:created>
  <dcterms:modified xsi:type="dcterms:W3CDTF">2023-05-18T15:20:00Z</dcterms:modified>
</cp:coreProperties>
</file>